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2A0D" w:rsidRPr="00D43BA3" w:rsidRDefault="00C02A0D" w:rsidP="00C02A0D">
      <w:pPr>
        <w:spacing w:line="278" w:lineRule="auto"/>
        <w:rPr>
          <w:sz w:val="24"/>
          <w:szCs w:val="24"/>
        </w:rPr>
      </w:pPr>
      <w:r w:rsidRPr="00D43BA3">
        <w:rPr>
          <w:b/>
          <w:bCs/>
          <w:sz w:val="24"/>
          <w:szCs w:val="24"/>
        </w:rPr>
        <w:t>ФИРМЕННЫЙ БЛАНК ОРГАНИЗАЦИИ</w:t>
      </w:r>
      <w:r>
        <w:rPr>
          <w:b/>
          <w:bCs/>
          <w:sz w:val="24"/>
          <w:szCs w:val="24"/>
        </w:rPr>
        <w:t xml:space="preserve"> (для ЮЛ, ИП)</w:t>
      </w:r>
    </w:p>
    <w:p w:rsidR="00C02A0D" w:rsidRDefault="00C02A0D" w:rsidP="00C02A0D">
      <w:pPr>
        <w:spacing w:after="0" w:line="276" w:lineRule="auto"/>
        <w:ind w:left="5245"/>
        <w:rPr>
          <w:b/>
          <w:bCs/>
          <w:sz w:val="24"/>
          <w:szCs w:val="24"/>
        </w:rPr>
      </w:pPr>
    </w:p>
    <w:p w:rsidR="00C02A0D" w:rsidRPr="00D43BA3" w:rsidRDefault="00C02A0D" w:rsidP="00C02A0D">
      <w:pPr>
        <w:spacing w:after="0" w:line="276" w:lineRule="auto"/>
        <w:ind w:left="5245"/>
        <w:rPr>
          <w:b/>
          <w:bCs/>
          <w:sz w:val="24"/>
          <w:szCs w:val="24"/>
        </w:rPr>
      </w:pPr>
    </w:p>
    <w:p w:rsidR="00C02A0D" w:rsidRPr="00D43BA3" w:rsidRDefault="00C02A0D" w:rsidP="00C02A0D">
      <w:pPr>
        <w:spacing w:after="0" w:line="276" w:lineRule="auto"/>
        <w:ind w:left="5245"/>
        <w:rPr>
          <w:b/>
          <w:bCs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02A0D" w:rsidRPr="00D43BA3" w:rsidTr="00026F5D">
        <w:tc>
          <w:tcPr>
            <w:tcW w:w="4748" w:type="dxa"/>
          </w:tcPr>
          <w:p w:rsidR="00C02A0D" w:rsidRPr="00D43BA3" w:rsidRDefault="00C02A0D" w:rsidP="00026F5D">
            <w:pPr>
              <w:widowControl w:val="0"/>
              <w:spacing w:after="0" w:line="276" w:lineRule="auto"/>
              <w:jc w:val="both"/>
              <w:rPr>
                <w:sz w:val="24"/>
                <w:szCs w:val="24"/>
              </w:rPr>
            </w:pPr>
            <w:r w:rsidRPr="00D43BA3">
              <w:rPr>
                <w:bCs/>
                <w:sz w:val="24"/>
                <w:szCs w:val="24"/>
                <w:shd w:val="clear" w:color="auto" w:fill="FFFFFF"/>
              </w:rPr>
              <w:t>от _______________№___________</w:t>
            </w:r>
          </w:p>
          <w:p w:rsidR="00C02A0D" w:rsidRPr="00D43BA3" w:rsidRDefault="00C02A0D" w:rsidP="00026F5D">
            <w:pPr>
              <w:widowControl w:val="0"/>
              <w:tabs>
                <w:tab w:val="left" w:pos="4253"/>
              </w:tabs>
              <w:spacing w:after="0" w:line="276" w:lineRule="auto"/>
              <w:rPr>
                <w:sz w:val="24"/>
                <w:szCs w:val="24"/>
              </w:rPr>
            </w:pPr>
            <w:r w:rsidRPr="00D43BA3">
              <w:rPr>
                <w:bCs/>
                <w:sz w:val="24"/>
                <w:szCs w:val="24"/>
                <w:shd w:val="clear" w:color="auto" w:fill="FFFFFF"/>
              </w:rPr>
              <w:t xml:space="preserve">на №                         от                  г.  </w:t>
            </w:r>
          </w:p>
        </w:tc>
        <w:tc>
          <w:tcPr>
            <w:tcW w:w="4750" w:type="dxa"/>
          </w:tcPr>
          <w:p w:rsidR="00C02A0D" w:rsidRPr="00D43BA3" w:rsidRDefault="00C02A0D" w:rsidP="00026F5D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Министерство имущественных и земельных отношений</w:t>
            </w:r>
            <w:r w:rsidRPr="00D43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Херсонской области </w:t>
            </w:r>
          </w:p>
          <w:p w:rsidR="00C02A0D" w:rsidRPr="00D43BA3" w:rsidRDefault="00C02A0D" w:rsidP="00026F5D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2A0D" w:rsidRPr="00D43BA3" w:rsidRDefault="00C02A0D" w:rsidP="00C02A0D">
      <w:pPr>
        <w:spacing w:after="0" w:line="276" w:lineRule="auto"/>
        <w:ind w:firstLine="5670"/>
        <w:jc w:val="center"/>
        <w:rPr>
          <w:b/>
          <w:bCs/>
          <w:sz w:val="24"/>
          <w:szCs w:val="24"/>
        </w:rPr>
      </w:pPr>
    </w:p>
    <w:p w:rsidR="00C02A0D" w:rsidRPr="00D43BA3" w:rsidRDefault="00C02A0D" w:rsidP="00C02A0D">
      <w:pPr>
        <w:spacing w:after="0" w:line="276" w:lineRule="auto"/>
        <w:jc w:val="center"/>
        <w:rPr>
          <w:sz w:val="24"/>
          <w:szCs w:val="24"/>
        </w:rPr>
      </w:pPr>
      <w:r w:rsidRPr="00D43BA3">
        <w:rPr>
          <w:b/>
          <w:bCs/>
          <w:sz w:val="24"/>
          <w:szCs w:val="24"/>
        </w:rPr>
        <w:t>Заявление</w:t>
      </w:r>
    </w:p>
    <w:p w:rsidR="00C02A0D" w:rsidRPr="00D43BA3" w:rsidRDefault="00C02A0D" w:rsidP="00C02A0D">
      <w:pPr>
        <w:spacing w:after="0" w:line="276" w:lineRule="auto"/>
        <w:jc w:val="center"/>
        <w:rPr>
          <w:bCs/>
          <w:sz w:val="24"/>
          <w:szCs w:val="24"/>
        </w:rPr>
      </w:pPr>
    </w:p>
    <w:p w:rsidR="00C02A0D" w:rsidRPr="00D43BA3" w:rsidRDefault="00C02A0D" w:rsidP="00C02A0D">
      <w:pPr>
        <w:spacing w:after="0" w:line="276" w:lineRule="auto"/>
        <w:ind w:firstLine="709"/>
        <w:jc w:val="both"/>
        <w:rPr>
          <w:sz w:val="24"/>
          <w:szCs w:val="24"/>
        </w:rPr>
      </w:pPr>
      <w:r w:rsidRPr="00D43BA3">
        <w:rPr>
          <w:bCs/>
          <w:sz w:val="24"/>
          <w:szCs w:val="24"/>
        </w:rPr>
        <w:t>Представляем Вам инвестиционный проект «</w:t>
      </w:r>
      <w:r w:rsidRPr="00D43BA3">
        <w:rPr>
          <w:bCs/>
          <w:i/>
          <w:iCs/>
          <w:sz w:val="24"/>
          <w:szCs w:val="24"/>
        </w:rPr>
        <w:t xml:space="preserve">название </w:t>
      </w:r>
      <w:r>
        <w:rPr>
          <w:bCs/>
          <w:i/>
          <w:iCs/>
          <w:sz w:val="24"/>
          <w:szCs w:val="24"/>
        </w:rPr>
        <w:t>заявителя</w:t>
      </w:r>
      <w:r w:rsidRPr="00D43BA3">
        <w:rPr>
          <w:bCs/>
          <w:i/>
          <w:iCs/>
          <w:sz w:val="24"/>
          <w:szCs w:val="24"/>
        </w:rPr>
        <w:t>» «название проекта»</w:t>
      </w:r>
      <w:r w:rsidRPr="00D43BA3">
        <w:rPr>
          <w:bCs/>
          <w:sz w:val="24"/>
          <w:szCs w:val="24"/>
        </w:rPr>
        <w:t xml:space="preserve">. </w:t>
      </w:r>
    </w:p>
    <w:p w:rsidR="00C02A0D" w:rsidRPr="00D43BA3" w:rsidRDefault="00C02A0D" w:rsidP="00C02A0D">
      <w:pPr>
        <w:spacing w:after="0" w:line="276" w:lineRule="auto"/>
        <w:ind w:firstLine="709"/>
        <w:jc w:val="both"/>
        <w:rPr>
          <w:sz w:val="24"/>
          <w:szCs w:val="24"/>
        </w:rPr>
      </w:pPr>
      <w:r w:rsidRPr="00D43BA3">
        <w:rPr>
          <w:bCs/>
          <w:sz w:val="24"/>
          <w:szCs w:val="24"/>
        </w:rPr>
        <w:t>В ходе реализации проекта планируется:</w:t>
      </w:r>
    </w:p>
    <w:p w:rsidR="00C02A0D" w:rsidRPr="00D43BA3" w:rsidRDefault="00C02A0D" w:rsidP="00C02A0D">
      <w:pPr>
        <w:pStyle w:val="ConsPlusNormal"/>
        <w:spacing w:line="276" w:lineRule="auto"/>
        <w:ind w:firstLine="540"/>
        <w:jc w:val="both"/>
      </w:pPr>
      <w:r w:rsidRPr="00D43BA3">
        <w:rPr>
          <w:i/>
          <w:iCs/>
          <w:u w:val="single"/>
        </w:rPr>
        <w:t>1. Объем инвестиций в основной капитал (в том числе объем инвестиций за счет собственных средств, объем инвестиций за счет заемных средств).</w:t>
      </w:r>
    </w:p>
    <w:p w:rsidR="00C02A0D" w:rsidRPr="00D43BA3" w:rsidRDefault="00C02A0D" w:rsidP="00C02A0D">
      <w:pPr>
        <w:pStyle w:val="ConsPlusNormal"/>
        <w:spacing w:line="276" w:lineRule="auto"/>
        <w:ind w:firstLine="540"/>
        <w:jc w:val="both"/>
      </w:pPr>
      <w:r w:rsidRPr="00D43BA3">
        <w:rPr>
          <w:i/>
          <w:iCs/>
          <w:u w:val="single"/>
        </w:rPr>
        <w:t>2. Среднесписочная численность работников (без учета работников, занятых на сезонных работах).</w:t>
      </w:r>
    </w:p>
    <w:p w:rsidR="00C02A0D" w:rsidRPr="00D43BA3" w:rsidRDefault="00C02A0D" w:rsidP="00C02A0D">
      <w:pPr>
        <w:pStyle w:val="ConsPlusNormal"/>
        <w:spacing w:line="276" w:lineRule="auto"/>
        <w:ind w:firstLine="540"/>
        <w:jc w:val="both"/>
      </w:pPr>
      <w:r w:rsidRPr="00D43BA3">
        <w:rPr>
          <w:i/>
          <w:iCs/>
          <w:u w:val="single"/>
        </w:rPr>
        <w:t>3. Объем выпуска (реализации) товаров (работ, услуг) собственного производства в натуральном и стоимостном выражении (без налога на добавленную стоимость и акцизов).</w:t>
      </w:r>
    </w:p>
    <w:p w:rsidR="00C02A0D" w:rsidRPr="00D43BA3" w:rsidRDefault="00C02A0D" w:rsidP="00C02A0D">
      <w:pPr>
        <w:pStyle w:val="ConsPlusNormal"/>
        <w:spacing w:line="276" w:lineRule="auto"/>
        <w:ind w:firstLine="540"/>
        <w:jc w:val="both"/>
      </w:pPr>
      <w:r w:rsidRPr="00D43BA3">
        <w:rPr>
          <w:bCs/>
          <w:i/>
          <w:iCs/>
          <w:u w:val="single"/>
        </w:rPr>
        <w:t>4. Объем налогов и сборов, уплаченных в бюджеты бюджетной системы Российской Федерации (по видам налогов и сборов).</w:t>
      </w:r>
    </w:p>
    <w:p w:rsidR="00C02A0D" w:rsidRPr="00D43BA3" w:rsidRDefault="00C02A0D" w:rsidP="00C02A0D">
      <w:pPr>
        <w:pStyle w:val="0"/>
        <w:spacing w:before="0" w:after="0" w:line="276" w:lineRule="auto"/>
        <w:ind w:firstLine="540"/>
        <w:jc w:val="both"/>
        <w:rPr>
          <w:rFonts w:ascii="Times New Roman" w:hAnsi="Times New Roman" w:cs="Times New Roman"/>
          <w:bCs/>
          <w:i/>
          <w:iCs/>
        </w:rPr>
      </w:pPr>
      <w:r w:rsidRPr="00D43BA3">
        <w:rPr>
          <w:rFonts w:ascii="Times New Roman" w:hAnsi="Times New Roman" w:cs="Times New Roman"/>
          <w:bCs/>
        </w:rPr>
        <w:t xml:space="preserve">Реализация инвестиционного проекта планируется в границах земельного участка </w:t>
      </w:r>
      <w:r>
        <w:rPr>
          <w:rFonts w:ascii="Times New Roman" w:hAnsi="Times New Roman" w:cs="Times New Roman"/>
          <w:bCs/>
        </w:rPr>
        <w:t>(</w:t>
      </w:r>
      <w:r w:rsidRPr="00D43BA3">
        <w:rPr>
          <w:rFonts w:ascii="Times New Roman" w:hAnsi="Times New Roman" w:cs="Times New Roman"/>
          <w:bCs/>
          <w:i/>
          <w:iCs/>
          <w:u w:val="single"/>
        </w:rPr>
        <w:t xml:space="preserve">площадь </w:t>
      </w:r>
      <w:proofErr w:type="spellStart"/>
      <w:r w:rsidRPr="00D43BA3">
        <w:rPr>
          <w:rFonts w:ascii="Times New Roman" w:hAnsi="Times New Roman" w:cs="Times New Roman"/>
          <w:bCs/>
          <w:i/>
          <w:iCs/>
          <w:u w:val="single"/>
        </w:rPr>
        <w:t>кв.м</w:t>
      </w:r>
      <w:proofErr w:type="spellEnd"/>
      <w:r w:rsidRPr="00D43BA3">
        <w:rPr>
          <w:rFonts w:ascii="Times New Roman" w:hAnsi="Times New Roman" w:cs="Times New Roman"/>
          <w:bCs/>
          <w:i/>
          <w:iCs/>
          <w:u w:val="single"/>
        </w:rPr>
        <w:t>. местоположение, прилагается схема позволяющая идентифицировать местоположение</w:t>
      </w:r>
      <w:r>
        <w:rPr>
          <w:rFonts w:ascii="Times New Roman" w:hAnsi="Times New Roman" w:cs="Times New Roman"/>
          <w:bCs/>
          <w:i/>
          <w:iCs/>
          <w:u w:val="single"/>
        </w:rPr>
        <w:t>)</w:t>
      </w:r>
      <w:r w:rsidRPr="00DE0223">
        <w:rPr>
          <w:rFonts w:ascii="Times New Roman" w:hAnsi="Times New Roman" w:cs="Times New Roman"/>
          <w:bCs/>
          <w:i/>
          <w:iCs/>
        </w:rPr>
        <w:t xml:space="preserve"> </w:t>
      </w:r>
      <w:r w:rsidRPr="00D43BA3">
        <w:rPr>
          <w:rFonts w:ascii="Times New Roman" w:hAnsi="Times New Roman" w:cs="Times New Roman"/>
          <w:bCs/>
        </w:rPr>
        <w:t>с объектами капитального строительства</w:t>
      </w:r>
      <w:r w:rsidRPr="00D43BA3">
        <w:rPr>
          <w:rFonts w:ascii="Times New Roman" w:hAnsi="Times New Roman" w:cs="Times New Roman"/>
          <w:bCs/>
          <w:i/>
          <w:iCs/>
        </w:rPr>
        <w:t xml:space="preserve"> </w:t>
      </w:r>
      <w:r w:rsidRPr="00D43BA3">
        <w:rPr>
          <w:rFonts w:ascii="Times New Roman" w:hAnsi="Times New Roman" w:cs="Times New Roman"/>
          <w:bCs/>
          <w:i/>
          <w:iCs/>
          <w:u w:val="single"/>
        </w:rPr>
        <w:t>(указать вид, наименование, кадастровые номера, площадь, адрес, состояние)</w:t>
      </w:r>
      <w:r w:rsidRPr="00D43BA3">
        <w:rPr>
          <w:rFonts w:ascii="Times New Roman" w:hAnsi="Times New Roman" w:cs="Times New Roman"/>
          <w:bCs/>
          <w:i/>
          <w:iCs/>
        </w:rPr>
        <w:t>.</w:t>
      </w:r>
    </w:p>
    <w:p w:rsidR="00C02A0D" w:rsidRPr="00D43BA3" w:rsidRDefault="00C02A0D" w:rsidP="00C02A0D">
      <w:pPr>
        <w:pStyle w:val="0"/>
        <w:spacing w:before="0" w:after="0" w:line="276" w:lineRule="auto"/>
        <w:ind w:firstLine="540"/>
        <w:jc w:val="both"/>
        <w:rPr>
          <w:rFonts w:ascii="Times New Roman" w:hAnsi="Times New Roman" w:cs="Times New Roman"/>
          <w:bCs/>
        </w:rPr>
      </w:pPr>
      <w:r w:rsidRPr="00D43BA3">
        <w:rPr>
          <w:rFonts w:ascii="Times New Roman" w:hAnsi="Times New Roman" w:cs="Times New Roman"/>
          <w:bCs/>
        </w:rPr>
        <w:t xml:space="preserve">Для реализации </w:t>
      </w:r>
      <w:r>
        <w:rPr>
          <w:rFonts w:ascii="Times New Roman" w:hAnsi="Times New Roman" w:cs="Times New Roman"/>
          <w:bCs/>
        </w:rPr>
        <w:t xml:space="preserve">инвестиционного </w:t>
      </w:r>
      <w:r w:rsidRPr="00D43BA3">
        <w:rPr>
          <w:rFonts w:ascii="Times New Roman" w:hAnsi="Times New Roman" w:cs="Times New Roman"/>
          <w:bCs/>
        </w:rPr>
        <w:t xml:space="preserve">проекта </w:t>
      </w:r>
      <w:r w:rsidRPr="0005434C">
        <w:rPr>
          <w:rFonts w:ascii="Times New Roman" w:hAnsi="Times New Roman" w:cs="Times New Roman"/>
          <w:bCs/>
          <w:i/>
          <w:iCs/>
        </w:rPr>
        <w:t>«название проекта»</w:t>
      </w:r>
      <w:r w:rsidRPr="0005434C">
        <w:rPr>
          <w:rFonts w:ascii="Times New Roman" w:hAnsi="Times New Roman" w:cs="Times New Roman"/>
          <w:bCs/>
        </w:rPr>
        <w:t xml:space="preserve"> </w:t>
      </w:r>
      <w:r w:rsidRPr="00D43BA3">
        <w:rPr>
          <w:rFonts w:ascii="Times New Roman" w:hAnsi="Times New Roman" w:cs="Times New Roman"/>
          <w:bCs/>
        </w:rPr>
        <w:t xml:space="preserve">прошу Вас предоставить </w:t>
      </w:r>
      <w:r w:rsidRPr="00D43BA3">
        <w:rPr>
          <w:rFonts w:ascii="Times New Roman" w:hAnsi="Times New Roman" w:cs="Times New Roman"/>
          <w:bCs/>
          <w:i/>
          <w:iCs/>
          <w:u w:val="single"/>
        </w:rPr>
        <w:t>название организации</w:t>
      </w:r>
      <w:r w:rsidRPr="00D43BA3">
        <w:rPr>
          <w:rFonts w:ascii="Times New Roman" w:hAnsi="Times New Roman" w:cs="Times New Roman"/>
          <w:bCs/>
        </w:rPr>
        <w:t xml:space="preserve"> в аренду без проведения торгов вышеуказанные объекты капитального строительства в соответствии с Постановлением Правительства Херсонской области от 17.03.2025 №32-пп «</w:t>
      </w:r>
      <w:r w:rsidRPr="00D43BA3">
        <w:rPr>
          <w:rFonts w:ascii="Times New Roman" w:hAnsi="Times New Roman" w:cs="Times New Roman"/>
        </w:rPr>
        <w:t>Об утверждении правил</w:t>
      </w:r>
      <w:bookmarkStart w:id="0" w:name="_Hlk185572469"/>
      <w:r w:rsidRPr="00D43BA3">
        <w:rPr>
          <w:rFonts w:ascii="Times New Roman" w:hAnsi="Times New Roman" w:cs="Times New Roman"/>
        </w:rPr>
        <w:t xml:space="preserve"> передачи Государственным автономным учреждением Херсонской области «Корпорация развития Херсонской области» в аренду имущества, находящегося в собственности Херсонской области</w:t>
      </w:r>
      <w:bookmarkEnd w:id="0"/>
      <w:r w:rsidRPr="00D43BA3">
        <w:rPr>
          <w:rFonts w:ascii="Times New Roman" w:hAnsi="Times New Roman" w:cs="Times New Roman"/>
          <w:bCs/>
        </w:rPr>
        <w:t>».</w:t>
      </w:r>
    </w:p>
    <w:p w:rsidR="00C02A0D" w:rsidRPr="00D43BA3" w:rsidRDefault="00C02A0D" w:rsidP="00C02A0D">
      <w:pPr>
        <w:pStyle w:val="0"/>
        <w:spacing w:before="0" w:after="0" w:line="276" w:lineRule="auto"/>
        <w:ind w:firstLine="540"/>
        <w:jc w:val="both"/>
        <w:rPr>
          <w:rFonts w:ascii="Times New Roman" w:hAnsi="Times New Roman" w:cs="Times New Roman"/>
        </w:rPr>
      </w:pPr>
      <w:r w:rsidRPr="00D43BA3">
        <w:rPr>
          <w:rFonts w:ascii="Times New Roman" w:hAnsi="Times New Roman" w:cs="Times New Roman"/>
          <w:bCs/>
        </w:rPr>
        <w:t>Также обязуемся заключить договор аренды земельного участка без проведения торгов (</w:t>
      </w:r>
      <w:r w:rsidRPr="00D43BA3">
        <w:rPr>
          <w:rFonts w:ascii="Times New Roman" w:hAnsi="Times New Roman" w:cs="Times New Roman"/>
          <w:bCs/>
          <w:i/>
          <w:iCs/>
          <w:u w:val="single"/>
        </w:rPr>
        <w:t xml:space="preserve">площадь </w:t>
      </w:r>
      <w:proofErr w:type="spellStart"/>
      <w:r w:rsidRPr="00D43BA3">
        <w:rPr>
          <w:rFonts w:ascii="Times New Roman" w:hAnsi="Times New Roman" w:cs="Times New Roman"/>
          <w:bCs/>
          <w:i/>
          <w:iCs/>
          <w:u w:val="single"/>
        </w:rPr>
        <w:t>кв.м</w:t>
      </w:r>
      <w:proofErr w:type="spellEnd"/>
      <w:r w:rsidRPr="00D43BA3">
        <w:rPr>
          <w:rFonts w:ascii="Times New Roman" w:hAnsi="Times New Roman" w:cs="Times New Roman"/>
          <w:bCs/>
          <w:i/>
          <w:iCs/>
          <w:u w:val="single"/>
        </w:rPr>
        <w:t>. местоположение, прилагается схема позволяющая идентифицировать местоположение)</w:t>
      </w:r>
      <w:r w:rsidRPr="00D43BA3">
        <w:rPr>
          <w:rFonts w:ascii="Times New Roman" w:hAnsi="Times New Roman" w:cs="Times New Roman"/>
          <w:bCs/>
        </w:rPr>
        <w:t xml:space="preserve"> в соответствии со ст. 39.6 Земельного кодекса РФ.</w:t>
      </w:r>
    </w:p>
    <w:p w:rsidR="00C02A0D" w:rsidRPr="00D43BA3" w:rsidRDefault="00C02A0D" w:rsidP="00C02A0D">
      <w:pPr>
        <w:tabs>
          <w:tab w:val="left" w:pos="1189"/>
        </w:tabs>
        <w:spacing w:after="0" w:line="276" w:lineRule="auto"/>
        <w:jc w:val="both"/>
        <w:rPr>
          <w:sz w:val="24"/>
          <w:szCs w:val="24"/>
        </w:rPr>
      </w:pPr>
      <w:r w:rsidRPr="00D43BA3">
        <w:rPr>
          <w:b/>
          <w:bCs/>
          <w:sz w:val="24"/>
          <w:szCs w:val="24"/>
          <w:highlight w:val="white"/>
        </w:rPr>
        <w:tab/>
      </w:r>
      <w:r w:rsidRPr="00D43BA3">
        <w:rPr>
          <w:sz w:val="24"/>
          <w:szCs w:val="24"/>
          <w:highlight w:val="white"/>
        </w:rPr>
        <w:t xml:space="preserve">Приложение: </w:t>
      </w:r>
    </w:p>
    <w:p w:rsidR="00C02A0D" w:rsidRPr="00D43BA3" w:rsidRDefault="00C02A0D" w:rsidP="00C02A0D">
      <w:pPr>
        <w:tabs>
          <w:tab w:val="left" w:pos="1189"/>
        </w:tabs>
        <w:spacing w:after="0" w:line="276" w:lineRule="auto"/>
        <w:jc w:val="both"/>
        <w:rPr>
          <w:sz w:val="24"/>
          <w:szCs w:val="24"/>
        </w:rPr>
      </w:pPr>
      <w:r w:rsidRPr="00D43BA3">
        <w:rPr>
          <w:sz w:val="24"/>
          <w:szCs w:val="24"/>
          <w:highlight w:val="white"/>
        </w:rPr>
        <w:t xml:space="preserve">1. </w:t>
      </w:r>
      <w:bookmarkStart w:id="1" w:name="_Hlk140780878_Копия_1"/>
      <w:r w:rsidRPr="00D43BA3">
        <w:rPr>
          <w:sz w:val="24"/>
          <w:szCs w:val="24"/>
          <w:highlight w:val="white"/>
        </w:rPr>
        <w:t xml:space="preserve">Анкета претендента на заключение договора аренды </w:t>
      </w:r>
      <w:proofErr w:type="spellStart"/>
      <w:r w:rsidRPr="00D43BA3">
        <w:rPr>
          <w:sz w:val="24"/>
          <w:szCs w:val="24"/>
          <w:highlight w:val="white"/>
        </w:rPr>
        <w:t>имущества</w:t>
      </w:r>
      <w:bookmarkEnd w:id="1"/>
      <w:r w:rsidRPr="00D43BA3">
        <w:rPr>
          <w:sz w:val="24"/>
          <w:szCs w:val="24"/>
          <w:highlight w:val="white"/>
        </w:rPr>
        <w:t>________л</w:t>
      </w:r>
      <w:proofErr w:type="spellEnd"/>
      <w:r w:rsidRPr="00D43BA3">
        <w:rPr>
          <w:sz w:val="24"/>
          <w:szCs w:val="24"/>
          <w:highlight w:val="white"/>
        </w:rPr>
        <w:t>.;</w:t>
      </w:r>
    </w:p>
    <w:p w:rsidR="00C02A0D" w:rsidRPr="00D43BA3" w:rsidRDefault="00C02A0D" w:rsidP="00C02A0D">
      <w:pPr>
        <w:tabs>
          <w:tab w:val="left" w:pos="1189"/>
        </w:tabs>
        <w:spacing w:after="0" w:line="276" w:lineRule="auto"/>
        <w:jc w:val="both"/>
        <w:rPr>
          <w:sz w:val="24"/>
          <w:szCs w:val="24"/>
        </w:rPr>
      </w:pPr>
      <w:r w:rsidRPr="00D43BA3">
        <w:rPr>
          <w:sz w:val="24"/>
          <w:szCs w:val="24"/>
          <w:highlight w:val="white"/>
        </w:rPr>
        <w:t xml:space="preserve">2. Бизнес-план владения и пользования объектами </w:t>
      </w:r>
      <w:proofErr w:type="spellStart"/>
      <w:r w:rsidRPr="00D43BA3">
        <w:rPr>
          <w:sz w:val="24"/>
          <w:szCs w:val="24"/>
          <w:highlight w:val="white"/>
        </w:rPr>
        <w:t>имущества______л</w:t>
      </w:r>
      <w:proofErr w:type="spellEnd"/>
      <w:r w:rsidRPr="00D43BA3">
        <w:rPr>
          <w:sz w:val="24"/>
          <w:szCs w:val="24"/>
          <w:highlight w:val="white"/>
        </w:rPr>
        <w:t>.;</w:t>
      </w:r>
    </w:p>
    <w:p w:rsidR="00C02A0D" w:rsidRPr="00D43BA3" w:rsidRDefault="00C02A0D" w:rsidP="00C02A0D">
      <w:pPr>
        <w:tabs>
          <w:tab w:val="left" w:pos="1189"/>
        </w:tabs>
        <w:spacing w:after="0" w:line="276" w:lineRule="auto"/>
        <w:jc w:val="both"/>
        <w:rPr>
          <w:sz w:val="24"/>
          <w:szCs w:val="24"/>
        </w:rPr>
      </w:pPr>
      <w:r w:rsidRPr="00D43BA3">
        <w:rPr>
          <w:sz w:val="24"/>
          <w:szCs w:val="24"/>
          <w:highlight w:val="white"/>
        </w:rPr>
        <w:t xml:space="preserve">3. </w:t>
      </w:r>
      <w:bookmarkStart w:id="2" w:name="_Hlk140830453_Копия_1"/>
      <w:r w:rsidRPr="00D43BA3">
        <w:rPr>
          <w:sz w:val="24"/>
          <w:szCs w:val="24"/>
          <w:highlight w:val="white"/>
        </w:rPr>
        <w:t>Прогноз достижения значений ключевых показателей эффективности деятельности арендатора по договору аренды имущества</w:t>
      </w:r>
      <w:bookmarkEnd w:id="2"/>
      <w:r w:rsidRPr="00D43BA3">
        <w:rPr>
          <w:sz w:val="24"/>
          <w:szCs w:val="24"/>
          <w:highlight w:val="white"/>
        </w:rPr>
        <w:t xml:space="preserve"> за три </w:t>
      </w:r>
      <w:proofErr w:type="spellStart"/>
      <w:r w:rsidRPr="00D43BA3">
        <w:rPr>
          <w:sz w:val="24"/>
          <w:szCs w:val="24"/>
          <w:highlight w:val="white"/>
        </w:rPr>
        <w:t>года_____л</w:t>
      </w:r>
      <w:proofErr w:type="spellEnd"/>
      <w:r w:rsidRPr="00D43BA3">
        <w:rPr>
          <w:sz w:val="24"/>
          <w:szCs w:val="24"/>
          <w:highlight w:val="white"/>
        </w:rPr>
        <w:t>.;</w:t>
      </w:r>
    </w:p>
    <w:p w:rsidR="00C02A0D" w:rsidRPr="00D43BA3" w:rsidRDefault="00C02A0D" w:rsidP="00C02A0D">
      <w:pPr>
        <w:tabs>
          <w:tab w:val="left" w:pos="1189"/>
        </w:tabs>
        <w:spacing w:after="0" w:line="276" w:lineRule="auto"/>
        <w:jc w:val="both"/>
        <w:rPr>
          <w:sz w:val="24"/>
          <w:szCs w:val="24"/>
        </w:rPr>
      </w:pPr>
      <w:r w:rsidRPr="00D43BA3">
        <w:rPr>
          <w:sz w:val="24"/>
          <w:szCs w:val="24"/>
          <w:highlight w:val="white"/>
        </w:rPr>
        <w:t xml:space="preserve">4. Прогноз достижения значений ключевых показателей эффективности деятельности арендатора по договору аренды </w:t>
      </w:r>
      <w:proofErr w:type="spellStart"/>
      <w:r w:rsidRPr="00D43BA3">
        <w:rPr>
          <w:sz w:val="24"/>
          <w:szCs w:val="24"/>
          <w:highlight w:val="white"/>
        </w:rPr>
        <w:t>имущества______л</w:t>
      </w:r>
      <w:proofErr w:type="spellEnd"/>
      <w:r w:rsidRPr="00D43BA3">
        <w:rPr>
          <w:sz w:val="24"/>
          <w:szCs w:val="24"/>
          <w:highlight w:val="white"/>
        </w:rPr>
        <w:t>.</w:t>
      </w:r>
    </w:p>
    <w:p w:rsidR="00C02A0D" w:rsidRDefault="00C02A0D" w:rsidP="00C02A0D">
      <w:pPr>
        <w:tabs>
          <w:tab w:val="left" w:pos="1189"/>
        </w:tabs>
        <w:spacing w:after="0" w:line="276" w:lineRule="auto"/>
        <w:jc w:val="both"/>
        <w:rPr>
          <w:b/>
          <w:bCs/>
          <w:sz w:val="24"/>
          <w:szCs w:val="24"/>
          <w:highlight w:val="white"/>
        </w:rPr>
      </w:pPr>
    </w:p>
    <w:p w:rsidR="00C02A0D" w:rsidRDefault="00C02A0D" w:rsidP="00C02A0D">
      <w:pPr>
        <w:tabs>
          <w:tab w:val="left" w:pos="1189"/>
        </w:tabs>
        <w:spacing w:after="0" w:line="276" w:lineRule="auto"/>
        <w:jc w:val="both"/>
        <w:rPr>
          <w:b/>
          <w:bCs/>
          <w:sz w:val="24"/>
          <w:szCs w:val="24"/>
          <w:highlight w:val="white"/>
        </w:rPr>
      </w:pPr>
    </w:p>
    <w:p w:rsidR="00C02A0D" w:rsidRDefault="00C02A0D" w:rsidP="00C02A0D">
      <w:pPr>
        <w:tabs>
          <w:tab w:val="left" w:pos="1189"/>
        </w:tabs>
        <w:spacing w:after="0" w:line="276" w:lineRule="auto"/>
        <w:jc w:val="both"/>
        <w:rPr>
          <w:b/>
          <w:bCs/>
          <w:sz w:val="24"/>
          <w:szCs w:val="24"/>
        </w:rPr>
      </w:pPr>
      <w:r w:rsidRPr="00D43BA3">
        <w:rPr>
          <w:b/>
          <w:bCs/>
          <w:sz w:val="24"/>
          <w:szCs w:val="24"/>
          <w:highlight w:val="white"/>
        </w:rPr>
        <w:t xml:space="preserve">С уважением, </w:t>
      </w:r>
    </w:p>
    <w:p w:rsidR="009915E2" w:rsidRDefault="00C02A0D" w:rsidP="00C02A0D">
      <w:pPr>
        <w:tabs>
          <w:tab w:val="left" w:pos="8647"/>
        </w:tabs>
        <w:spacing w:after="0" w:line="276" w:lineRule="auto"/>
      </w:pPr>
      <w:r>
        <w:rPr>
          <w:b/>
          <w:bCs/>
          <w:sz w:val="24"/>
          <w:szCs w:val="24"/>
          <w:highlight w:val="white"/>
        </w:rPr>
        <w:t>Руководитель ЮЛ, ИП</w:t>
      </w:r>
      <w:r w:rsidRPr="00D43BA3">
        <w:rPr>
          <w:b/>
          <w:bCs/>
          <w:sz w:val="24"/>
          <w:szCs w:val="24"/>
          <w:highlight w:val="white"/>
        </w:rPr>
        <w:t xml:space="preserve">                           </w:t>
      </w:r>
      <w:r w:rsidRPr="00D43BA3">
        <w:rPr>
          <w:i/>
          <w:iCs/>
          <w:sz w:val="24"/>
          <w:szCs w:val="24"/>
          <w:highlight w:val="white"/>
        </w:rPr>
        <w:t xml:space="preserve">подпись </w:t>
      </w:r>
      <w:r w:rsidRPr="00D43BA3">
        <w:rPr>
          <w:b/>
          <w:bCs/>
          <w:sz w:val="24"/>
          <w:szCs w:val="24"/>
          <w:highlight w:val="white"/>
        </w:rPr>
        <w:t xml:space="preserve">                             </w:t>
      </w:r>
      <w:r>
        <w:rPr>
          <w:b/>
          <w:bCs/>
          <w:sz w:val="24"/>
          <w:szCs w:val="24"/>
          <w:highlight w:val="white"/>
        </w:rPr>
        <w:tab/>
      </w:r>
      <w:r w:rsidRPr="00D43BA3">
        <w:rPr>
          <w:b/>
          <w:bCs/>
          <w:sz w:val="24"/>
          <w:szCs w:val="24"/>
          <w:highlight w:val="white"/>
        </w:rPr>
        <w:t xml:space="preserve">ФИО </w:t>
      </w:r>
      <w:bookmarkStart w:id="3" w:name="_GoBack"/>
      <w:bookmarkEnd w:id="3"/>
    </w:p>
    <w:sectPr w:rsidR="009915E2" w:rsidSect="00C02A0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0D"/>
    <w:rsid w:val="009915E2"/>
    <w:rsid w:val="00C0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07F10-F36E-47BC-980F-DA568469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A0D"/>
    <w:pPr>
      <w:spacing w:line="240" w:lineRule="auto"/>
    </w:pPr>
    <w:rPr>
      <w:rFonts w:ascii="Times New Roman" w:eastAsia="Calibri" w:hAnsi="Times New Roman" w:cs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C02A0D"/>
    <w:pPr>
      <w:widowControl w:val="0"/>
      <w:suppressLineNumbers/>
      <w:suppressAutoHyphens/>
      <w:spacing w:line="259" w:lineRule="auto"/>
    </w:pPr>
    <w:rPr>
      <w:rFonts w:ascii="Calibri" w:hAnsi="Calibri" w:cs="SimSun"/>
      <w:kern w:val="0"/>
      <w:sz w:val="22"/>
    </w:rPr>
  </w:style>
  <w:style w:type="paragraph" w:customStyle="1" w:styleId="ConsPlusNormal">
    <w:name w:val="ConsPlusNormal"/>
    <w:next w:val="0"/>
    <w:qFormat/>
    <w:rsid w:val="00C02A0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0">
    <w:name w:val="0"/>
    <w:basedOn w:val="a"/>
    <w:qFormat/>
    <w:rsid w:val="00C02A0D"/>
    <w:pPr>
      <w:suppressAutoHyphens/>
      <w:spacing w:before="280" w:after="280" w:line="240" w:lineRule="exact"/>
    </w:pPr>
    <w:rPr>
      <w:rFonts w:ascii="Calibri" w:hAnsi="Calibri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pishi</dc:creator>
  <cp:keywords/>
  <dc:description/>
  <cp:lastModifiedBy>pishi</cp:lastModifiedBy>
  <cp:revision>1</cp:revision>
  <dcterms:created xsi:type="dcterms:W3CDTF">2025-06-02T16:28:00Z</dcterms:created>
  <dcterms:modified xsi:type="dcterms:W3CDTF">2025-06-02T16:29:00Z</dcterms:modified>
</cp:coreProperties>
</file>